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>
            <w:r>
              <w:t>Сумма</w:t>
            </w:r>
            <w:r w:rsidRPr="00652A6D">
              <w:t xml:space="preserve"> цен указанных единиц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510711" w:rsidRDefault="007358BC" w:rsidP="00760E26">
            <w:r>
              <w:rPr>
                <w:rFonts w:cs="Tahoma"/>
                <w:color w:val="000000"/>
              </w:rPr>
              <w:t xml:space="preserve">2 325,40 </w:t>
            </w:r>
            <w:r w:rsidRPr="007358BC">
              <w:rPr>
                <w:rFonts w:cs="Tahoma"/>
                <w:color w:val="000000"/>
              </w:rPr>
              <w:tab/>
            </w:r>
            <w:r w:rsidRPr="007358BC">
              <w:rPr>
                <w:rFonts w:cs="Tahoma"/>
                <w:color w:val="000000"/>
              </w:rPr>
              <w:tab/>
            </w:r>
            <w:r w:rsidRPr="007358BC">
              <w:rPr>
                <w:rFonts w:cs="Tahoma"/>
                <w:color w:val="000000"/>
              </w:rPr>
              <w:tab/>
            </w:r>
            <w:r w:rsidRPr="007358BC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vAlign w:val="center"/>
          </w:tcPr>
          <w:p w:rsidR="00287819" w:rsidRPr="00760E26" w:rsidRDefault="007358BC" w:rsidP="00760E26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13.05.2025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510711" w:rsidRDefault="007358BC" w:rsidP="00760E26">
            <w:r w:rsidRPr="007358BC">
              <w:rPr>
                <w:rFonts w:cs="Tahoma"/>
                <w:color w:val="000000"/>
              </w:rPr>
              <w:t>2 375,02</w:t>
            </w:r>
            <w:r w:rsidRPr="007358BC">
              <w:rPr>
                <w:rFonts w:cs="Tahoma"/>
                <w:color w:val="000000"/>
              </w:rPr>
              <w:tab/>
            </w:r>
            <w:r w:rsidRPr="007358BC">
              <w:rPr>
                <w:rFonts w:cs="Tahoma"/>
                <w:color w:val="000000"/>
              </w:rPr>
              <w:tab/>
            </w:r>
            <w:r w:rsidRPr="007358BC">
              <w:rPr>
                <w:rFonts w:cs="Tahoma"/>
                <w:color w:val="000000"/>
              </w:rPr>
              <w:tab/>
            </w:r>
            <w:r w:rsidRPr="007358BC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vAlign w:val="center"/>
          </w:tcPr>
          <w:p w:rsidR="00BE600A" w:rsidRPr="00760E26" w:rsidRDefault="007358BC" w:rsidP="00760E26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7358BC">
              <w:rPr>
                <w:rFonts w:eastAsia="Times New Roman" w:cs="Tahoma"/>
                <w:sz w:val="18"/>
                <w:szCs w:val="18"/>
                <w:lang w:eastAsia="ru-RU"/>
              </w:rPr>
              <w:t>13.05.2025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510711" w:rsidRDefault="007358BC" w:rsidP="00760E26">
            <w:r w:rsidRPr="007358BC">
              <w:rPr>
                <w:rFonts w:cs="Tahoma"/>
                <w:color w:val="000000"/>
              </w:rPr>
              <w:t>2 333,00</w:t>
            </w:r>
            <w:r w:rsidRPr="007358BC">
              <w:rPr>
                <w:rFonts w:cs="Tahoma"/>
                <w:color w:val="000000"/>
              </w:rPr>
              <w:tab/>
            </w:r>
            <w:r w:rsidRPr="007358BC">
              <w:rPr>
                <w:rFonts w:cs="Tahoma"/>
                <w:color w:val="000000"/>
              </w:rPr>
              <w:tab/>
            </w:r>
            <w:r w:rsidRPr="007358BC">
              <w:rPr>
                <w:rFonts w:cs="Tahoma"/>
                <w:color w:val="000000"/>
              </w:rPr>
              <w:tab/>
            </w:r>
            <w:r w:rsidRPr="007358BC">
              <w:rPr>
                <w:rFonts w:cs="Tahoma"/>
                <w:color w:val="000000"/>
              </w:rPr>
              <w:tab/>
            </w:r>
          </w:p>
        </w:tc>
        <w:tc>
          <w:tcPr>
            <w:tcW w:w="3588" w:type="dxa"/>
            <w:vAlign w:val="center"/>
          </w:tcPr>
          <w:p w:rsidR="00BE600A" w:rsidRPr="00287819" w:rsidRDefault="007358BC" w:rsidP="00F12FE2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7358BC">
              <w:rPr>
                <w:rFonts w:eastAsia="Times New Roman" w:cs="Tahoma"/>
                <w:sz w:val="18"/>
                <w:szCs w:val="18"/>
                <w:lang w:eastAsia="ru-RU"/>
              </w:rPr>
              <w:t>13.05.2025</w:t>
            </w:r>
            <w:bookmarkStart w:id="0" w:name="_GoBack"/>
            <w:bookmarkEnd w:id="0"/>
          </w:p>
        </w:tc>
      </w:tr>
    </w:tbl>
    <w:p w:rsidR="00F967C3" w:rsidRDefault="00F967C3"/>
    <w:p w:rsidR="00652A6D" w:rsidRPr="004B0055" w:rsidRDefault="00652A6D" w:rsidP="004B6560">
      <w:r>
        <w:t xml:space="preserve"> </w:t>
      </w:r>
      <w:r w:rsidR="0005030F">
        <w:rPr>
          <w:rFonts w:cs="Tahoma"/>
          <w:b/>
          <w:color w:val="000000"/>
        </w:rP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E68" w:rsidRDefault="00715E68" w:rsidP="00453988">
      <w:pPr>
        <w:spacing w:after="0" w:line="240" w:lineRule="auto"/>
      </w:pPr>
      <w:r>
        <w:separator/>
      </w:r>
    </w:p>
  </w:endnote>
  <w:endnote w:type="continuationSeparator" w:id="0">
    <w:p w:rsidR="00715E68" w:rsidRDefault="00715E6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E68" w:rsidRDefault="00715E68" w:rsidP="00453988">
      <w:pPr>
        <w:spacing w:after="0" w:line="240" w:lineRule="auto"/>
      </w:pPr>
      <w:r>
        <w:separator/>
      </w:r>
    </w:p>
  </w:footnote>
  <w:footnote w:type="continuationSeparator" w:id="0">
    <w:p w:rsidR="00715E68" w:rsidRDefault="00715E68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6F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030F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6FD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563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2C39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3C1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055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4A2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56D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5E68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8BC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0E26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352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2FC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54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2FE2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39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8DD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A4390-9808-4E6E-8EDF-DB69C225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28</cp:revision>
  <cp:lastPrinted>2016-12-27T12:18:00Z</cp:lastPrinted>
  <dcterms:created xsi:type="dcterms:W3CDTF">2021-06-11T02:56:00Z</dcterms:created>
  <dcterms:modified xsi:type="dcterms:W3CDTF">2025-05-16T05:29:00Z</dcterms:modified>
</cp:coreProperties>
</file>